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40" w:rsidRDefault="00A62940" w:rsidP="00A62940">
      <w:pPr>
        <w:pStyle w:val="ConsPlusNormal"/>
        <w:ind w:firstLine="540"/>
        <w:jc w:val="both"/>
      </w:pPr>
    </w:p>
    <w:p w:rsidR="00A62940" w:rsidRDefault="00A62940" w:rsidP="00A62940">
      <w:pPr>
        <w:pStyle w:val="ConsPlusNormal"/>
        <w:jc w:val="center"/>
      </w:pPr>
      <w:bookmarkStart w:id="0" w:name="P1947"/>
      <w:bookmarkEnd w:id="0"/>
      <w:r>
        <w:t>Сообщение</w:t>
      </w:r>
    </w:p>
    <w:p w:rsidR="00A62940" w:rsidRPr="00A54EAC" w:rsidRDefault="00A62940" w:rsidP="00A62940">
      <w:pPr>
        <w:pStyle w:val="ConsPlusNormal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A54EAC">
        <w:rPr>
          <w:rFonts w:ascii="Times New Roman" w:hAnsi="Times New Roman" w:cs="Times New Roman"/>
          <w:sz w:val="21"/>
          <w:szCs w:val="21"/>
        </w:rPr>
        <w:t xml:space="preserve"> </w:t>
      </w:r>
      <w:r w:rsidR="00A54EAC" w:rsidRPr="00A54EAC">
        <w:rPr>
          <w:rFonts w:ascii="Times New Roman" w:hAnsi="Times New Roman" w:cs="Times New Roman"/>
          <w:sz w:val="21"/>
          <w:szCs w:val="21"/>
          <w:u w:val="single"/>
        </w:rPr>
        <w:t xml:space="preserve">об изменении адреса страницы в сети "Интернет", используемой эмитентом для раскрытия информации </w:t>
      </w:r>
    </w:p>
    <w:p w:rsidR="00A62940" w:rsidRPr="00A54EAC" w:rsidRDefault="00A62940" w:rsidP="00A6294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54EAC">
        <w:rPr>
          <w:rFonts w:ascii="Times New Roman" w:hAnsi="Times New Roman" w:cs="Times New Roman"/>
          <w:sz w:val="21"/>
          <w:szCs w:val="21"/>
        </w:rPr>
        <w:t>(наименование сообщения, содержащего раскрываемые сведения)</w:t>
      </w:r>
    </w:p>
    <w:p w:rsidR="00A62940" w:rsidRPr="00A54EAC" w:rsidRDefault="00A62940" w:rsidP="00A629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A62940" w:rsidRPr="00A54EAC" w:rsidTr="00A54EAC">
        <w:tc>
          <w:tcPr>
            <w:tcW w:w="10065" w:type="dxa"/>
            <w:gridSpan w:val="2"/>
          </w:tcPr>
          <w:p w:rsidR="00A62940" w:rsidRPr="00A54EAC" w:rsidRDefault="00A62940" w:rsidP="00A62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 Общие сведения</w:t>
            </w:r>
          </w:p>
        </w:tc>
      </w:tr>
      <w:tr w:rsidR="00A62940" w:rsidRPr="00A54EAC" w:rsidTr="00A54EAC">
        <w:tc>
          <w:tcPr>
            <w:tcW w:w="4962" w:type="dxa"/>
          </w:tcPr>
          <w:p w:rsidR="00A62940" w:rsidRPr="00A54EAC" w:rsidRDefault="00A62940" w:rsidP="00A6294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3" w:type="dxa"/>
          </w:tcPr>
          <w:p w:rsidR="00A62940" w:rsidRPr="00A54EAC" w:rsidRDefault="00A54EAC" w:rsidP="00A6294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Публичное акционерное общество специального машиностроения и металлургии «Мотовилихинские заводы»</w:t>
            </w:r>
          </w:p>
        </w:tc>
      </w:tr>
      <w:tr w:rsidR="00A54EAC" w:rsidRPr="00A54EAC" w:rsidTr="00A54EAC">
        <w:tc>
          <w:tcPr>
            <w:tcW w:w="4962" w:type="dxa"/>
          </w:tcPr>
          <w:p w:rsidR="00A54EAC" w:rsidRPr="00A54EAC" w:rsidRDefault="00A54EAC" w:rsidP="00A6294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3" w:type="dxa"/>
            <w:vAlign w:val="center"/>
          </w:tcPr>
          <w:p w:rsidR="00A54EAC" w:rsidRPr="00A54EAC" w:rsidRDefault="00A54EAC" w:rsidP="002F60C2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Российская Федерация, г. Пермь</w:t>
            </w:r>
          </w:p>
        </w:tc>
      </w:tr>
      <w:tr w:rsidR="00A54EAC" w:rsidRPr="00A54EAC" w:rsidTr="00A54EAC">
        <w:tc>
          <w:tcPr>
            <w:tcW w:w="4962" w:type="dxa"/>
          </w:tcPr>
          <w:p w:rsidR="00A54EAC" w:rsidRPr="00A54EAC" w:rsidRDefault="00A54EAC" w:rsidP="00A6294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103" w:type="dxa"/>
          </w:tcPr>
          <w:p w:rsidR="00A54EAC" w:rsidRPr="00A54EAC" w:rsidRDefault="00A54EAC" w:rsidP="002F60C2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1025901364708</w:t>
            </w:r>
          </w:p>
        </w:tc>
      </w:tr>
      <w:tr w:rsidR="00A54EAC" w:rsidRPr="00A54EAC" w:rsidTr="00A54EAC">
        <w:tc>
          <w:tcPr>
            <w:tcW w:w="4962" w:type="dxa"/>
          </w:tcPr>
          <w:p w:rsidR="00A54EAC" w:rsidRPr="00A54EAC" w:rsidRDefault="00A54EAC" w:rsidP="00A6294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3" w:type="dxa"/>
          </w:tcPr>
          <w:p w:rsidR="00A54EAC" w:rsidRPr="00A54EAC" w:rsidRDefault="00A54EAC" w:rsidP="002F60C2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5906009273</w:t>
            </w:r>
          </w:p>
        </w:tc>
      </w:tr>
      <w:tr w:rsidR="00A54EAC" w:rsidRPr="00A54EAC" w:rsidTr="00A54EAC">
        <w:tc>
          <w:tcPr>
            <w:tcW w:w="4962" w:type="dxa"/>
          </w:tcPr>
          <w:p w:rsidR="00A54EAC" w:rsidRPr="00A54EAC" w:rsidRDefault="00A54EAC" w:rsidP="00A6294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1.5. Уникальный код эмитента, присвоенный Банком России</w:t>
            </w:r>
          </w:p>
        </w:tc>
        <w:tc>
          <w:tcPr>
            <w:tcW w:w="5103" w:type="dxa"/>
          </w:tcPr>
          <w:p w:rsidR="00A54EAC" w:rsidRPr="00A54EAC" w:rsidRDefault="00A54EAC" w:rsidP="002F60C2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30038-</w:t>
            </w:r>
            <w:r w:rsidRPr="00A54EA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en-US"/>
              </w:rPr>
              <w:t>D</w:t>
            </w:r>
          </w:p>
        </w:tc>
      </w:tr>
      <w:tr w:rsidR="00A54EAC" w:rsidRPr="00A54EAC" w:rsidTr="0045255D">
        <w:trPr>
          <w:trHeight w:val="694"/>
        </w:trPr>
        <w:tc>
          <w:tcPr>
            <w:tcW w:w="4962" w:type="dxa"/>
          </w:tcPr>
          <w:p w:rsidR="00A54EAC" w:rsidRPr="00A54EAC" w:rsidRDefault="00A54EAC" w:rsidP="00A6294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103" w:type="dxa"/>
            <w:vAlign w:val="center"/>
          </w:tcPr>
          <w:p w:rsidR="00A54EAC" w:rsidRDefault="000B0255" w:rsidP="002F60C2">
            <w:pPr>
              <w:ind w:left="57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hyperlink r:id="rId5" w:history="1">
              <w:r w:rsidR="00CA4872" w:rsidRPr="00424316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1"/>
                  <w:szCs w:val="21"/>
                </w:rPr>
                <w:t>http://www.e-disclosure.ru/portal/company.aspx?id=688</w:t>
              </w:r>
            </w:hyperlink>
            <w:r w:rsidR="00CA487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;</w:t>
            </w:r>
          </w:p>
          <w:p w:rsidR="00A54EAC" w:rsidRPr="00A54EAC" w:rsidRDefault="000B0255" w:rsidP="00CA4872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hyperlink r:id="rId6" w:history="1">
              <w:r w:rsidR="00CA4872" w:rsidRPr="00A54EAC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1"/>
                  <w:szCs w:val="21"/>
                </w:rPr>
                <w:t>http://www.mzperm.ru/to_investors</w:t>
              </w:r>
            </w:hyperlink>
          </w:p>
        </w:tc>
      </w:tr>
      <w:tr w:rsidR="00A54EAC" w:rsidRPr="00A54EAC" w:rsidTr="00A54EAC">
        <w:tc>
          <w:tcPr>
            <w:tcW w:w="4962" w:type="dxa"/>
          </w:tcPr>
          <w:p w:rsidR="00A54EAC" w:rsidRPr="00A54EAC" w:rsidRDefault="00A54EAC" w:rsidP="00A6294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vAlign w:val="center"/>
          </w:tcPr>
          <w:p w:rsidR="00A54EAC" w:rsidRPr="00A54EAC" w:rsidRDefault="00CA4872" w:rsidP="00A54EAC">
            <w:pPr>
              <w:ind w:left="57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B7353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26</w:t>
            </w:r>
            <w:r w:rsidR="00A54EAC" w:rsidRPr="00B7353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.04.2022</w:t>
            </w:r>
          </w:p>
        </w:tc>
      </w:tr>
    </w:tbl>
    <w:p w:rsidR="00A62940" w:rsidRPr="00A54EAC" w:rsidRDefault="00A62940" w:rsidP="00A629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A62940" w:rsidRPr="00A54EAC" w:rsidTr="00A54EAC"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A62940" w:rsidRPr="00A54EAC" w:rsidRDefault="00A62940" w:rsidP="00A62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2. Содержание сообщения</w:t>
            </w:r>
          </w:p>
        </w:tc>
      </w:tr>
      <w:tr w:rsidR="00A62940" w:rsidRPr="00A54EAC" w:rsidTr="00A54EAC">
        <w:trPr>
          <w:trHeight w:val="2061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A54EAC" w:rsidRPr="00A54EAC" w:rsidRDefault="00A54EAC" w:rsidP="00A54EAC">
            <w:pPr>
              <w:ind w:left="57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 xml:space="preserve">2.1. Адрес страницы в сети "Интернет", ранее использовавшейся эмитентом для раскрытия информации: </w:t>
            </w:r>
            <w:hyperlink r:id="rId7" w:history="1">
              <w:r w:rsidRPr="00A54EAC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1"/>
                  <w:szCs w:val="21"/>
                </w:rPr>
                <w:t>http://www.e-disclosure.ru/portal/company.aspx?id=688</w:t>
              </w:r>
            </w:hyperlink>
            <w:r w:rsidRPr="00A54EA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; </w:t>
            </w:r>
            <w:hyperlink r:id="rId8" w:history="1">
              <w:r w:rsidRPr="00A54EAC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1"/>
                  <w:szCs w:val="21"/>
                </w:rPr>
                <w:t>http://www.mzperm.ru/to_investors</w:t>
              </w:r>
            </w:hyperlink>
          </w:p>
          <w:p w:rsidR="00A54EAC" w:rsidRPr="00A54EAC" w:rsidRDefault="00A54EAC" w:rsidP="00A54EA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 xml:space="preserve">2.2. Адрес страницы в сети "Интернет", используемой эмитентом для раскрытия информации: </w:t>
            </w:r>
            <w:hyperlink r:id="rId9" w:history="1">
              <w:r w:rsidRPr="00A54EAC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1"/>
                  <w:szCs w:val="21"/>
                </w:rPr>
                <w:t>http://www.e-disclosure.ru/portal/company.aspx?id=688</w:t>
              </w:r>
            </w:hyperlink>
          </w:p>
          <w:p w:rsidR="00A54EAC" w:rsidRPr="00A54EAC" w:rsidRDefault="00A54EAC" w:rsidP="00CA487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 xml:space="preserve">2.3. Дата, с которой эмитент обеспечивает доступ к информации, раскрытой (опубликованной) на странице в сети "Интернет" по измененному адресу: </w:t>
            </w:r>
            <w:r w:rsidR="00CA487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26</w:t>
            </w:r>
            <w:r w:rsidRPr="00A54EA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.04.2022</w:t>
            </w:r>
          </w:p>
        </w:tc>
      </w:tr>
    </w:tbl>
    <w:p w:rsidR="00A62940" w:rsidRPr="00A54EAC" w:rsidRDefault="00A62940" w:rsidP="00A629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7"/>
        <w:gridCol w:w="2494"/>
        <w:gridCol w:w="2984"/>
      </w:tblGrid>
      <w:tr w:rsidR="00A62940" w:rsidRPr="00A54EAC" w:rsidTr="00A54EAC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40" w:rsidRPr="00A54EAC" w:rsidRDefault="00A62940" w:rsidP="00A62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3. Подпись</w:t>
            </w:r>
          </w:p>
        </w:tc>
      </w:tr>
      <w:tr w:rsidR="00A62940" w:rsidRPr="00A54EAC" w:rsidTr="00A54EAC">
        <w:tblPrEx>
          <w:tblBorders>
            <w:insideH w:val="none" w:sz="0" w:space="0" w:color="auto"/>
          </w:tblBorders>
        </w:tblPrEx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4EAC" w:rsidRDefault="00A62940" w:rsidP="00A6294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 xml:space="preserve">3.1. </w:t>
            </w:r>
            <w:r w:rsidR="00A54EAC">
              <w:rPr>
                <w:rFonts w:ascii="Times New Roman" w:hAnsi="Times New Roman" w:cs="Times New Roman"/>
                <w:sz w:val="21"/>
                <w:szCs w:val="21"/>
              </w:rPr>
              <w:t xml:space="preserve">Конкурсный управляющий </w:t>
            </w:r>
          </w:p>
          <w:p w:rsidR="002B3DB1" w:rsidRDefault="002B3DB1" w:rsidP="00A54EA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B3DB1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="00A54EAC" w:rsidRPr="00A54EA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ПАО «Мотовилихинские заводы»</w:t>
            </w:r>
          </w:p>
          <w:p w:rsidR="00A62940" w:rsidRPr="002B3DB1" w:rsidRDefault="00A62940" w:rsidP="00A54E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B3DB1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уполномоченного лица эмитента)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EAC" w:rsidRDefault="00A54EAC" w:rsidP="00A6294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940" w:rsidRPr="00A54EAC" w:rsidRDefault="00A62940" w:rsidP="00A6294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</w:p>
          <w:p w:rsidR="00A62940" w:rsidRPr="00A54EAC" w:rsidRDefault="00A62940" w:rsidP="00A6294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4EAC" w:rsidRDefault="00A54EAC" w:rsidP="00A6294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4EAC" w:rsidRPr="00A54EAC" w:rsidRDefault="00A54EAC" w:rsidP="00A54EA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А.А. Берсенев</w:t>
            </w:r>
          </w:p>
          <w:p w:rsidR="00A62940" w:rsidRPr="00A54EAC" w:rsidRDefault="00A62940" w:rsidP="00A54EA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4EAC">
              <w:rPr>
                <w:rFonts w:ascii="Times New Roman" w:hAnsi="Times New Roman" w:cs="Times New Roman"/>
                <w:sz w:val="21"/>
                <w:szCs w:val="21"/>
              </w:rPr>
              <w:t>(И.О. Фамилия)</w:t>
            </w:r>
          </w:p>
        </w:tc>
      </w:tr>
      <w:tr w:rsidR="00A62940" w:rsidRPr="00A54EAC" w:rsidTr="00A54EAC">
        <w:tblPrEx>
          <w:tblBorders>
            <w:insideH w:val="none" w:sz="0" w:space="0" w:color="auto"/>
          </w:tblBorders>
        </w:tblPrEx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40" w:rsidRPr="00A54EAC" w:rsidRDefault="00A54EAC" w:rsidP="00CA4872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73532">
              <w:rPr>
                <w:rFonts w:ascii="Times New Roman" w:hAnsi="Times New Roman" w:cs="Times New Roman"/>
                <w:sz w:val="21"/>
                <w:szCs w:val="21"/>
              </w:rPr>
              <w:t>.2. Дата "</w:t>
            </w:r>
            <w:r w:rsidR="00CA4872" w:rsidRPr="00B73532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A62940" w:rsidRPr="00B73532">
              <w:rPr>
                <w:rFonts w:ascii="Times New Roman" w:hAnsi="Times New Roman" w:cs="Times New Roman"/>
                <w:sz w:val="21"/>
                <w:szCs w:val="21"/>
              </w:rPr>
              <w:t>"</w:t>
            </w:r>
            <w:r w:rsidRPr="00B73532">
              <w:rPr>
                <w:rFonts w:ascii="Times New Roman" w:hAnsi="Times New Roman" w:cs="Times New Roman"/>
                <w:sz w:val="21"/>
                <w:szCs w:val="21"/>
              </w:rPr>
              <w:t xml:space="preserve"> апреля</w:t>
            </w:r>
            <w:r w:rsidR="00A62940" w:rsidRPr="00B73532">
              <w:rPr>
                <w:rFonts w:ascii="Times New Roman" w:hAnsi="Times New Roman" w:cs="Times New Roman"/>
                <w:sz w:val="21"/>
                <w:szCs w:val="21"/>
              </w:rPr>
              <w:t xml:space="preserve"> 20</w:t>
            </w:r>
            <w:r w:rsidRPr="00B7353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A62940" w:rsidRPr="00B73532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</w:tr>
    </w:tbl>
    <w:p w:rsidR="00A62940" w:rsidRPr="00A54EAC" w:rsidRDefault="00A62940" w:rsidP="00A629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5E73C9" w:rsidRPr="00A54EAC" w:rsidRDefault="005E73C9">
      <w:pPr>
        <w:rPr>
          <w:rFonts w:ascii="Times New Roman" w:hAnsi="Times New Roman" w:cs="Times New Roman"/>
          <w:sz w:val="21"/>
          <w:szCs w:val="21"/>
        </w:rPr>
      </w:pPr>
    </w:p>
    <w:p w:rsidR="00A62940" w:rsidRDefault="00A62940"/>
    <w:p w:rsidR="00A62940" w:rsidRDefault="00A62940"/>
    <w:sectPr w:rsidR="00A62940" w:rsidSect="00A54EAC">
      <w:pgSz w:w="11906" w:h="16838"/>
      <w:pgMar w:top="851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40"/>
    <w:rsid w:val="001D0C8B"/>
    <w:rsid w:val="002323C2"/>
    <w:rsid w:val="002B3DB1"/>
    <w:rsid w:val="002E3DDB"/>
    <w:rsid w:val="0045255D"/>
    <w:rsid w:val="005E73C9"/>
    <w:rsid w:val="007E43F8"/>
    <w:rsid w:val="00823BFD"/>
    <w:rsid w:val="00A54EAC"/>
    <w:rsid w:val="00A62940"/>
    <w:rsid w:val="00AD417E"/>
    <w:rsid w:val="00B07B83"/>
    <w:rsid w:val="00B73532"/>
    <w:rsid w:val="00BA7BAC"/>
    <w:rsid w:val="00CA4872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A5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A54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erm.ru/to_invest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zperm.ru/to_invest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disclosure.ru/portal/company.aspx?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-disclosure.ru/portal/company.aspx?id=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loginova_lv</dc:creator>
  <cp:lastModifiedBy>Терехина Елена Васильевна</cp:lastModifiedBy>
  <cp:revision>2</cp:revision>
  <cp:lastPrinted>2022-04-20T04:37:00Z</cp:lastPrinted>
  <dcterms:created xsi:type="dcterms:W3CDTF">2022-04-26T04:46:00Z</dcterms:created>
  <dcterms:modified xsi:type="dcterms:W3CDTF">2022-04-26T04:46:00Z</dcterms:modified>
</cp:coreProperties>
</file>